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D7" w:rsidRPr="00DB61F0" w:rsidRDefault="00DB61F0" w:rsidP="00C52DC7">
      <w:pPr>
        <w:rPr>
          <w:rFonts w:cs="Arial"/>
          <w:b/>
          <w:lang w:val="en-US"/>
        </w:rPr>
      </w:pPr>
      <w:r>
        <w:rPr>
          <w:rFonts w:cs="Arial"/>
          <w:lang w:val="en-US"/>
        </w:rPr>
        <w:t xml:space="preserve"> </w:t>
      </w:r>
    </w:p>
    <w:p w:rsidR="006A1230" w:rsidRDefault="006A1230" w:rsidP="00C52DC7">
      <w:pPr>
        <w:rPr>
          <w:rFonts w:cs="Arial"/>
          <w:sz w:val="20"/>
          <w:szCs w:val="20"/>
          <w:lang w:val="en-US"/>
        </w:rPr>
      </w:pPr>
    </w:p>
    <w:p w:rsidR="006301C7" w:rsidRPr="006301C7" w:rsidRDefault="006301C7" w:rsidP="006301C7">
      <w:pPr>
        <w:rPr>
          <w:rFonts w:cs="Arial"/>
          <w:sz w:val="24"/>
          <w:szCs w:val="24"/>
          <w:lang w:val="en-US"/>
        </w:rPr>
      </w:pPr>
      <w:proofErr w:type="spellStart"/>
      <w:r w:rsidRPr="006301C7">
        <w:rPr>
          <w:rFonts w:cs="Arial"/>
          <w:b/>
          <w:sz w:val="24"/>
          <w:szCs w:val="24"/>
          <w:lang w:val="en-US"/>
        </w:rPr>
        <w:t>Intelligenten</w:t>
      </w:r>
      <w:proofErr w:type="spellEnd"/>
      <w:r w:rsidRPr="006301C7">
        <w:rPr>
          <w:rFonts w:cs="Arial"/>
          <w:b/>
          <w:sz w:val="24"/>
          <w:szCs w:val="24"/>
          <w:lang w:val="en-US"/>
        </w:rPr>
        <w:t xml:space="preserve"> </w:t>
      </w:r>
      <w:proofErr w:type="spellStart"/>
      <w:r w:rsidRPr="006301C7">
        <w:rPr>
          <w:rFonts w:cs="Arial"/>
          <w:b/>
          <w:sz w:val="24"/>
          <w:szCs w:val="24"/>
          <w:lang w:val="en-US"/>
        </w:rPr>
        <w:t>Spülmaschinen</w:t>
      </w:r>
      <w:proofErr w:type="spellEnd"/>
      <w:r w:rsidRPr="006301C7">
        <w:rPr>
          <w:rFonts w:cs="Arial"/>
          <w:b/>
          <w:sz w:val="24"/>
          <w:szCs w:val="24"/>
          <w:lang w:val="en-US"/>
        </w:rPr>
        <w:t xml:space="preserve"> </w:t>
      </w:r>
      <w:proofErr w:type="spellStart"/>
      <w:r w:rsidRPr="006301C7">
        <w:rPr>
          <w:rFonts w:cs="Arial"/>
          <w:b/>
          <w:sz w:val="24"/>
          <w:szCs w:val="24"/>
          <w:lang w:val="en-US"/>
        </w:rPr>
        <w:t>gehört</w:t>
      </w:r>
      <w:proofErr w:type="spellEnd"/>
      <w:r w:rsidRPr="006301C7">
        <w:rPr>
          <w:rFonts w:cs="Arial"/>
          <w:b/>
          <w:sz w:val="24"/>
          <w:szCs w:val="24"/>
          <w:lang w:val="en-US"/>
        </w:rPr>
        <w:t xml:space="preserve"> die </w:t>
      </w:r>
      <w:proofErr w:type="spellStart"/>
      <w:r w:rsidRPr="006301C7">
        <w:rPr>
          <w:rFonts w:cs="Arial"/>
          <w:b/>
          <w:sz w:val="24"/>
          <w:szCs w:val="24"/>
          <w:lang w:val="en-US"/>
        </w:rPr>
        <w:t>Zukunft</w:t>
      </w:r>
      <w:proofErr w:type="spellEnd"/>
      <w:r w:rsidRPr="006301C7">
        <w:rPr>
          <w:rFonts w:cs="Arial"/>
          <w:b/>
          <w:sz w:val="24"/>
          <w:szCs w:val="24"/>
          <w:lang w:val="en-US"/>
        </w:rPr>
        <w:t xml:space="preserve"> </w:t>
      </w:r>
    </w:p>
    <w:p w:rsidR="006301C7" w:rsidRDefault="006301C7" w:rsidP="006301C7">
      <w:pPr>
        <w:rPr>
          <w:rFonts w:ascii="Calibri Light" w:hAnsi="Calibri Light"/>
          <w:color w:val="00B0F0"/>
          <w:sz w:val="20"/>
          <w:szCs w:val="20"/>
          <w:lang w:val="en-US"/>
        </w:rPr>
      </w:pPr>
    </w:p>
    <w:p w:rsidR="006301C7" w:rsidRDefault="006301C7" w:rsidP="006301C7">
      <w:pPr>
        <w:rPr>
          <w:rFonts w:cs="Arial"/>
          <w:sz w:val="20"/>
          <w:szCs w:val="20"/>
        </w:rPr>
      </w:pPr>
      <w:r>
        <w:rPr>
          <w:rFonts w:cs="Arial"/>
          <w:sz w:val="20"/>
          <w:szCs w:val="20"/>
        </w:rPr>
        <w:t>Über 133.000 internationale Besucher und mehr als 1.700 Aussteller trafen 2013 in Mailand auf dem Marketplace für die Branche der Gastlichkeit, zusammen. Für den innovativen Spültechnik Hersteller MEIKO aus Offenburg (Deutschland) ist es auch in diesem Jahr wieder eine willkommene Plattform, Besucher aus aller Welt zu informieren.</w:t>
      </w:r>
    </w:p>
    <w:p w:rsidR="006301C7" w:rsidRDefault="006301C7" w:rsidP="006301C7">
      <w:pPr>
        <w:rPr>
          <w:rFonts w:cs="Arial"/>
          <w:sz w:val="20"/>
          <w:szCs w:val="20"/>
        </w:rPr>
      </w:pPr>
    </w:p>
    <w:p w:rsidR="006301C7" w:rsidRDefault="006301C7" w:rsidP="006301C7">
      <w:pPr>
        <w:rPr>
          <w:rFonts w:cs="Arial"/>
          <w:sz w:val="20"/>
          <w:szCs w:val="20"/>
        </w:rPr>
      </w:pPr>
      <w:r>
        <w:rPr>
          <w:rFonts w:cs="Arial"/>
          <w:sz w:val="20"/>
          <w:szCs w:val="20"/>
        </w:rPr>
        <w:t>„Als Premiumhersteller möchten wir immer etwas Neues anbieten und bedingt durch unseren regelmäßigen Innovationszyklus, gelingt uns das auch immer. Einen besonderen Schwerpunkt legen wir dabei auf eine intelligente Mensch-Maschinen-Kommunikation, die hilft, Prozesse rationeller zu gestalten. Wir möchten, dass unsere Kunden Freiraum für andere Dinge haben – und wir kümmern uns sozusagen um den Abwasch, der unkompliziert von statten gehen muss. Es lohnt also immer</w:t>
      </w:r>
      <w:proofErr w:type="gramStart"/>
      <w:r>
        <w:rPr>
          <w:rFonts w:cs="Arial"/>
          <w:sz w:val="20"/>
          <w:szCs w:val="20"/>
        </w:rPr>
        <w:t>,</w:t>
      </w:r>
      <w:proofErr w:type="gramEnd"/>
      <w:r>
        <w:rPr>
          <w:rFonts w:cs="Arial"/>
          <w:sz w:val="20"/>
          <w:szCs w:val="20"/>
        </w:rPr>
        <w:br/>
        <w:t xml:space="preserve">bei MEIKO am Messestand vorbei zu schauen“, Geschäftsführer Dr Eric Weiss, MEIKO Italia, </w:t>
      </w:r>
      <w:proofErr w:type="spellStart"/>
      <w:r>
        <w:rPr>
          <w:rFonts w:cs="Arial"/>
          <w:sz w:val="20"/>
          <w:szCs w:val="20"/>
        </w:rPr>
        <w:t>Chivasso</w:t>
      </w:r>
      <w:proofErr w:type="spellEnd"/>
      <w:r>
        <w:rPr>
          <w:rFonts w:cs="Arial"/>
          <w:sz w:val="20"/>
          <w:szCs w:val="20"/>
        </w:rPr>
        <w:t>.</w:t>
      </w:r>
    </w:p>
    <w:p w:rsidR="006301C7" w:rsidRDefault="006301C7" w:rsidP="006301C7">
      <w:pPr>
        <w:rPr>
          <w:rFonts w:cs="Arial"/>
          <w:sz w:val="20"/>
          <w:szCs w:val="20"/>
        </w:rPr>
      </w:pPr>
      <w:r>
        <w:rPr>
          <w:rFonts w:cs="Arial"/>
          <w:sz w:val="20"/>
          <w:szCs w:val="20"/>
        </w:rPr>
        <w:t xml:space="preserve"> </w:t>
      </w:r>
    </w:p>
    <w:p w:rsidR="006301C7" w:rsidRDefault="006301C7" w:rsidP="006301C7">
      <w:pPr>
        <w:rPr>
          <w:rFonts w:cs="Arial"/>
          <w:sz w:val="20"/>
          <w:szCs w:val="20"/>
        </w:rPr>
      </w:pPr>
      <w:r>
        <w:rPr>
          <w:rFonts w:cs="Arial"/>
          <w:sz w:val="20"/>
          <w:szCs w:val="20"/>
        </w:rPr>
        <w:t>Ein großer Trend ist das Thema „Ressourcenminimierung“. MEIKO entwickelt alleine schon aus</w:t>
      </w:r>
    </w:p>
    <w:p w:rsidR="006301C7" w:rsidRDefault="006301C7" w:rsidP="006301C7">
      <w:pPr>
        <w:rPr>
          <w:rFonts w:cs="Arial"/>
          <w:sz w:val="20"/>
          <w:szCs w:val="20"/>
        </w:rPr>
      </w:pPr>
      <w:r>
        <w:rPr>
          <w:rFonts w:cs="Arial"/>
          <w:sz w:val="20"/>
          <w:szCs w:val="20"/>
        </w:rPr>
        <w:t xml:space="preserve">dem Nachhaltigkeitsgedanken heraus technische Features, die mit Energie-, Wasser-und Chemie-Einsparungen einhergehen. „Quality </w:t>
      </w:r>
      <w:proofErr w:type="spellStart"/>
      <w:r>
        <w:rPr>
          <w:rFonts w:cs="Arial"/>
          <w:sz w:val="20"/>
          <w:szCs w:val="20"/>
        </w:rPr>
        <w:t>made</w:t>
      </w:r>
      <w:proofErr w:type="spellEnd"/>
      <w:r>
        <w:rPr>
          <w:rFonts w:cs="Arial"/>
          <w:sz w:val="20"/>
          <w:szCs w:val="20"/>
        </w:rPr>
        <w:t xml:space="preserve"> </w:t>
      </w:r>
      <w:proofErr w:type="spellStart"/>
      <w:r>
        <w:rPr>
          <w:rFonts w:cs="Arial"/>
          <w:sz w:val="20"/>
          <w:szCs w:val="20"/>
        </w:rPr>
        <w:t>by</w:t>
      </w:r>
      <w:proofErr w:type="spellEnd"/>
      <w:r>
        <w:rPr>
          <w:rFonts w:cs="Arial"/>
          <w:sz w:val="20"/>
          <w:szCs w:val="20"/>
        </w:rPr>
        <w:t xml:space="preserve"> MEIKO nach German Engineering“ bietet das umfassende Präsentationsangebot von der Einsteiger bis zur Premiumklasse.</w:t>
      </w:r>
    </w:p>
    <w:p w:rsidR="006301C7" w:rsidRDefault="006301C7" w:rsidP="006301C7">
      <w:pPr>
        <w:rPr>
          <w:rFonts w:cs="Arial"/>
          <w:sz w:val="20"/>
          <w:szCs w:val="20"/>
        </w:rPr>
      </w:pPr>
    </w:p>
    <w:p w:rsidR="006301C7" w:rsidRDefault="006301C7" w:rsidP="006301C7">
      <w:pPr>
        <w:rPr>
          <w:rFonts w:cs="Arial"/>
          <w:b/>
          <w:color w:val="00B0F0"/>
          <w:sz w:val="20"/>
          <w:szCs w:val="20"/>
        </w:rPr>
      </w:pPr>
    </w:p>
    <w:p w:rsidR="006301C7" w:rsidRDefault="006301C7" w:rsidP="006301C7">
      <w:pPr>
        <w:rPr>
          <w:rFonts w:cs="Arial"/>
          <w:b/>
          <w:sz w:val="20"/>
          <w:szCs w:val="20"/>
        </w:rPr>
      </w:pPr>
      <w:r w:rsidRPr="006301C7">
        <w:rPr>
          <w:rFonts w:cs="Arial"/>
          <w:b/>
          <w:sz w:val="20"/>
          <w:szCs w:val="20"/>
        </w:rPr>
        <w:t>Innovationen erstmals auf der HOST zu sehen:</w:t>
      </w:r>
    </w:p>
    <w:p w:rsidR="006301C7" w:rsidRPr="006301C7" w:rsidRDefault="006301C7" w:rsidP="006301C7">
      <w:pPr>
        <w:rPr>
          <w:rFonts w:cs="Arial"/>
          <w:b/>
          <w:sz w:val="20"/>
          <w:szCs w:val="20"/>
        </w:rPr>
      </w:pPr>
    </w:p>
    <w:p w:rsidR="006301C7" w:rsidRDefault="006301C7" w:rsidP="006301C7">
      <w:pPr>
        <w:rPr>
          <w:rFonts w:cs="Arial"/>
          <w:b/>
          <w:sz w:val="20"/>
          <w:szCs w:val="20"/>
        </w:rPr>
      </w:pPr>
      <w:proofErr w:type="spellStart"/>
      <w:r>
        <w:rPr>
          <w:rFonts w:cs="Arial"/>
          <w:b/>
          <w:sz w:val="20"/>
          <w:szCs w:val="20"/>
        </w:rPr>
        <w:t>Upster</w:t>
      </w:r>
      <w:proofErr w:type="spellEnd"/>
    </w:p>
    <w:p w:rsidR="006301C7" w:rsidRDefault="006301C7" w:rsidP="006301C7">
      <w:pPr>
        <w:rPr>
          <w:rFonts w:cs="Arial"/>
          <w:sz w:val="20"/>
          <w:szCs w:val="20"/>
        </w:rPr>
      </w:pPr>
      <w:r>
        <w:rPr>
          <w:rFonts w:cs="Arial"/>
          <w:sz w:val="20"/>
          <w:szCs w:val="20"/>
        </w:rPr>
        <w:t xml:space="preserve">Die Spülmaschinengeneration UPSTER ist die neue Einsteigerklasse. Einfach in der Bedienung, sauber in der Leistung, schnell in der Lieferzeit. und günstig im Preis – und das ohne auf die MEIKO Qualität zu verzichten. Die neue </w:t>
      </w:r>
      <w:proofErr w:type="spellStart"/>
      <w:r>
        <w:rPr>
          <w:rFonts w:cs="Arial"/>
          <w:sz w:val="20"/>
          <w:szCs w:val="20"/>
        </w:rPr>
        <w:t>Upster</w:t>
      </w:r>
      <w:proofErr w:type="spellEnd"/>
      <w:r>
        <w:rPr>
          <w:rFonts w:cs="Arial"/>
          <w:sz w:val="20"/>
          <w:szCs w:val="20"/>
        </w:rPr>
        <w:t xml:space="preserve"> Generation startet durch!</w:t>
      </w:r>
    </w:p>
    <w:p w:rsidR="006301C7" w:rsidRDefault="006301C7" w:rsidP="006301C7">
      <w:pPr>
        <w:rPr>
          <w:rFonts w:cs="Arial"/>
          <w:b/>
          <w:sz w:val="20"/>
          <w:szCs w:val="20"/>
        </w:rPr>
      </w:pPr>
    </w:p>
    <w:p w:rsidR="003D1AC7" w:rsidRDefault="003D1AC7" w:rsidP="003D1AC7">
      <w:pPr>
        <w:rPr>
          <w:rFonts w:cs="Arial"/>
          <w:b/>
          <w:color w:val="333333"/>
          <w:sz w:val="20"/>
          <w:szCs w:val="20"/>
        </w:rPr>
      </w:pPr>
      <w:proofErr w:type="spellStart"/>
      <w:r>
        <w:rPr>
          <w:rFonts w:cs="Arial"/>
          <w:b/>
          <w:color w:val="333333"/>
          <w:sz w:val="20"/>
          <w:szCs w:val="20"/>
        </w:rPr>
        <w:t>WasteStar</w:t>
      </w:r>
      <w:proofErr w:type="spellEnd"/>
      <w:r>
        <w:rPr>
          <w:rFonts w:cs="Arial"/>
          <w:b/>
          <w:color w:val="333333"/>
          <w:sz w:val="20"/>
          <w:szCs w:val="20"/>
        </w:rPr>
        <w:t xml:space="preserve"> – macht restlos reinen Tisch</w:t>
      </w:r>
    </w:p>
    <w:p w:rsidR="003D1AC7" w:rsidRDefault="003D1AC7" w:rsidP="003D1AC7">
      <w:pPr>
        <w:rPr>
          <w:rFonts w:cs="Arial"/>
          <w:sz w:val="20"/>
          <w:szCs w:val="20"/>
        </w:rPr>
      </w:pPr>
      <w:r>
        <w:rPr>
          <w:rFonts w:cs="Arial"/>
          <w:color w:val="333333"/>
          <w:sz w:val="20"/>
          <w:szCs w:val="20"/>
        </w:rPr>
        <w:t xml:space="preserve">Die intelligente Technik die durch konsequente Sauberkeit und Nachhaltigkeit überzeugt - die </w:t>
      </w:r>
      <w:proofErr w:type="spellStart"/>
      <w:r>
        <w:rPr>
          <w:rFonts w:cs="Arial"/>
          <w:color w:val="333333"/>
          <w:sz w:val="20"/>
          <w:szCs w:val="20"/>
        </w:rPr>
        <w:t>WasteStar</w:t>
      </w:r>
      <w:proofErr w:type="spellEnd"/>
      <w:r>
        <w:rPr>
          <w:rFonts w:cs="Arial"/>
          <w:color w:val="333333"/>
          <w:sz w:val="20"/>
          <w:szCs w:val="20"/>
        </w:rPr>
        <w:t xml:space="preserve"> CC. </w:t>
      </w:r>
      <w:proofErr w:type="gramStart"/>
      <w:r>
        <w:rPr>
          <w:rFonts w:cs="Arial"/>
          <w:color w:val="333333"/>
          <w:sz w:val="20"/>
          <w:szCs w:val="20"/>
        </w:rPr>
        <w:t>Das</w:t>
      </w:r>
      <w:proofErr w:type="gramEnd"/>
      <w:r>
        <w:rPr>
          <w:rFonts w:cs="Arial"/>
          <w:color w:val="333333"/>
          <w:sz w:val="20"/>
          <w:szCs w:val="20"/>
        </w:rPr>
        <w:t xml:space="preserve"> kompakte Speisereste-Anlage für organische Speisereste, verwandelt mühelos Abfall in wertvolles Substrat für die Biogasgewinnung. So wird aus Abfall ein kostbares Gut.</w:t>
      </w:r>
    </w:p>
    <w:p w:rsidR="003D1AC7" w:rsidRDefault="003D1AC7" w:rsidP="006301C7">
      <w:pPr>
        <w:rPr>
          <w:rFonts w:cs="Arial"/>
          <w:b/>
          <w:sz w:val="20"/>
          <w:szCs w:val="20"/>
        </w:rPr>
      </w:pPr>
    </w:p>
    <w:p w:rsidR="006301C7" w:rsidRDefault="006301C7" w:rsidP="006301C7">
      <w:pPr>
        <w:rPr>
          <w:rFonts w:cs="Arial"/>
          <w:b/>
          <w:sz w:val="20"/>
          <w:szCs w:val="20"/>
        </w:rPr>
      </w:pPr>
      <w:r>
        <w:rPr>
          <w:rFonts w:cs="Arial"/>
          <w:b/>
          <w:sz w:val="20"/>
          <w:szCs w:val="20"/>
        </w:rPr>
        <w:t>M-</w:t>
      </w:r>
      <w:proofErr w:type="spellStart"/>
      <w:r>
        <w:rPr>
          <w:rFonts w:cs="Arial"/>
          <w:b/>
          <w:sz w:val="20"/>
          <w:szCs w:val="20"/>
        </w:rPr>
        <w:t>iQ</w:t>
      </w:r>
      <w:proofErr w:type="spellEnd"/>
      <w:r>
        <w:rPr>
          <w:rFonts w:cs="Arial"/>
          <w:b/>
          <w:sz w:val="20"/>
          <w:szCs w:val="20"/>
        </w:rPr>
        <w:t xml:space="preserve"> Green </w:t>
      </w:r>
      <w:proofErr w:type="spellStart"/>
      <w:r>
        <w:rPr>
          <w:rFonts w:cs="Arial"/>
          <w:b/>
          <w:sz w:val="20"/>
          <w:szCs w:val="20"/>
        </w:rPr>
        <w:t>EyeTechnology</w:t>
      </w:r>
      <w:proofErr w:type="spellEnd"/>
      <w:r>
        <w:rPr>
          <w:rFonts w:cs="Arial"/>
          <w:b/>
          <w:sz w:val="20"/>
          <w:szCs w:val="20"/>
        </w:rPr>
        <w:t xml:space="preserve">: </w:t>
      </w:r>
    </w:p>
    <w:p w:rsidR="006301C7" w:rsidRDefault="006301C7" w:rsidP="006301C7">
      <w:pPr>
        <w:rPr>
          <w:rFonts w:cs="Arial"/>
          <w:color w:val="333333"/>
          <w:sz w:val="20"/>
          <w:szCs w:val="20"/>
        </w:rPr>
      </w:pPr>
      <w:r>
        <w:rPr>
          <w:rFonts w:cs="Arial"/>
          <w:color w:val="333333"/>
          <w:sz w:val="20"/>
          <w:szCs w:val="20"/>
        </w:rPr>
        <w:t xml:space="preserve">Die </w:t>
      </w:r>
      <w:proofErr w:type="spellStart"/>
      <w:r>
        <w:rPr>
          <w:rFonts w:cs="Arial"/>
          <w:color w:val="333333"/>
          <w:sz w:val="20"/>
          <w:szCs w:val="20"/>
        </w:rPr>
        <w:t>GreenEye</w:t>
      </w:r>
      <w:proofErr w:type="spellEnd"/>
      <w:r>
        <w:rPr>
          <w:rFonts w:cs="Arial"/>
          <w:color w:val="333333"/>
          <w:sz w:val="20"/>
          <w:szCs w:val="20"/>
        </w:rPr>
        <w:t>-Technology rückt das Teamwork zwischen Mensch und Maschine in ein besonderes Licht: Die Maschine kommuniziert durch Farbe und hilft Potenziale erkennen. Das Bedienpersonal wird visuell geführt und kann dabei „spülend sparen“, effizienter arbeiten und beste Wirtschaftlichkeitswerte.</w:t>
      </w:r>
    </w:p>
    <w:p w:rsidR="006301C7" w:rsidRDefault="006301C7" w:rsidP="006301C7">
      <w:pPr>
        <w:rPr>
          <w:rFonts w:cs="Arial"/>
          <w:color w:val="333333"/>
          <w:sz w:val="20"/>
          <w:szCs w:val="20"/>
        </w:rPr>
      </w:pPr>
    </w:p>
    <w:p w:rsidR="006301C7" w:rsidRDefault="006301C7" w:rsidP="006301C7">
      <w:pPr>
        <w:rPr>
          <w:rFonts w:cs="Arial"/>
          <w:b/>
          <w:sz w:val="20"/>
          <w:szCs w:val="20"/>
        </w:rPr>
      </w:pPr>
      <w:r>
        <w:rPr>
          <w:rFonts w:cs="Arial"/>
          <w:b/>
          <w:sz w:val="20"/>
          <w:szCs w:val="20"/>
        </w:rPr>
        <w:t>M-</w:t>
      </w:r>
      <w:proofErr w:type="spellStart"/>
      <w:r>
        <w:rPr>
          <w:rFonts w:cs="Arial"/>
          <w:b/>
          <w:sz w:val="20"/>
          <w:szCs w:val="20"/>
        </w:rPr>
        <w:t>iClean</w:t>
      </w:r>
      <w:proofErr w:type="spellEnd"/>
      <w:r>
        <w:rPr>
          <w:rFonts w:cs="Arial"/>
          <w:b/>
          <w:sz w:val="20"/>
          <w:szCs w:val="20"/>
        </w:rPr>
        <w:t>: So schön kann spülen sein</w:t>
      </w:r>
    </w:p>
    <w:p w:rsidR="006301C7" w:rsidRDefault="006301C7" w:rsidP="006301C7">
      <w:pPr>
        <w:rPr>
          <w:rFonts w:cs="Arial"/>
          <w:color w:val="333333"/>
          <w:sz w:val="20"/>
          <w:szCs w:val="20"/>
        </w:rPr>
      </w:pPr>
      <w:r>
        <w:rPr>
          <w:rFonts w:cs="Arial"/>
          <w:color w:val="333333"/>
          <w:sz w:val="20"/>
          <w:szCs w:val="20"/>
        </w:rPr>
        <w:t>Wie man mit M-</w:t>
      </w:r>
      <w:proofErr w:type="spellStart"/>
      <w:r>
        <w:rPr>
          <w:rFonts w:cs="Arial"/>
          <w:color w:val="333333"/>
          <w:sz w:val="20"/>
          <w:szCs w:val="20"/>
        </w:rPr>
        <w:t>iClean</w:t>
      </w:r>
      <w:proofErr w:type="spellEnd"/>
      <w:r>
        <w:rPr>
          <w:rFonts w:cs="Arial"/>
          <w:color w:val="333333"/>
          <w:sz w:val="20"/>
          <w:szCs w:val="20"/>
        </w:rPr>
        <w:t xml:space="preserve"> schöner spülen kann beweist die neue Untertischmaschinen-Serie</w:t>
      </w:r>
    </w:p>
    <w:p w:rsidR="006301C7" w:rsidRDefault="006301C7" w:rsidP="006301C7">
      <w:pPr>
        <w:rPr>
          <w:rFonts w:cs="Arial"/>
          <w:color w:val="333333"/>
          <w:sz w:val="20"/>
          <w:szCs w:val="20"/>
        </w:rPr>
      </w:pPr>
      <w:r>
        <w:rPr>
          <w:rFonts w:cs="Arial"/>
          <w:color w:val="333333"/>
          <w:sz w:val="20"/>
          <w:szCs w:val="20"/>
        </w:rPr>
        <w:t>M-</w:t>
      </w:r>
      <w:proofErr w:type="spellStart"/>
      <w:r>
        <w:rPr>
          <w:rFonts w:cs="Arial"/>
          <w:color w:val="333333"/>
          <w:sz w:val="20"/>
          <w:szCs w:val="20"/>
        </w:rPr>
        <w:t>iClean</w:t>
      </w:r>
      <w:proofErr w:type="spellEnd"/>
      <w:r>
        <w:rPr>
          <w:rFonts w:cs="Arial"/>
          <w:color w:val="333333"/>
          <w:sz w:val="20"/>
          <w:szCs w:val="20"/>
        </w:rPr>
        <w:t xml:space="preserve">: Nicht nur technisch </w:t>
      </w:r>
      <w:proofErr w:type="spellStart"/>
      <w:r>
        <w:rPr>
          <w:rFonts w:cs="Arial"/>
          <w:color w:val="333333"/>
          <w:sz w:val="20"/>
          <w:szCs w:val="20"/>
        </w:rPr>
        <w:t>up</w:t>
      </w:r>
      <w:proofErr w:type="spellEnd"/>
      <w:r>
        <w:rPr>
          <w:rFonts w:cs="Arial"/>
          <w:color w:val="333333"/>
          <w:sz w:val="20"/>
          <w:szCs w:val="20"/>
        </w:rPr>
        <w:t xml:space="preserve"> </w:t>
      </w:r>
      <w:proofErr w:type="spellStart"/>
      <w:r>
        <w:rPr>
          <w:rFonts w:cs="Arial"/>
          <w:color w:val="333333"/>
          <w:sz w:val="20"/>
          <w:szCs w:val="20"/>
        </w:rPr>
        <w:t>to</w:t>
      </w:r>
      <w:proofErr w:type="spellEnd"/>
      <w:r>
        <w:rPr>
          <w:rFonts w:cs="Arial"/>
          <w:color w:val="333333"/>
          <w:sz w:val="20"/>
          <w:szCs w:val="20"/>
        </w:rPr>
        <w:t xml:space="preserve"> </w:t>
      </w:r>
      <w:proofErr w:type="spellStart"/>
      <w:r>
        <w:rPr>
          <w:rFonts w:cs="Arial"/>
          <w:color w:val="333333"/>
          <w:sz w:val="20"/>
          <w:szCs w:val="20"/>
        </w:rPr>
        <w:t>date</w:t>
      </w:r>
      <w:proofErr w:type="spellEnd"/>
      <w:r>
        <w:rPr>
          <w:rFonts w:cs="Arial"/>
          <w:color w:val="333333"/>
          <w:sz w:val="20"/>
          <w:szCs w:val="20"/>
        </w:rPr>
        <w:t xml:space="preserve"> sondern auch bestechend durch ihr neues Design. Einfache Bedienbarkeit, perfekte Mensch-Maschinen-Kommunikation via beleuchtetem Signalgriff und niedrige Betriebskosten machen die innovative Spültechnologie erlebbar.</w:t>
      </w:r>
    </w:p>
    <w:p w:rsidR="002D402D" w:rsidRDefault="002D402D" w:rsidP="006301C7">
      <w:pPr>
        <w:rPr>
          <w:rFonts w:cs="Arial"/>
          <w:sz w:val="20"/>
          <w:szCs w:val="20"/>
        </w:rPr>
      </w:pPr>
    </w:p>
    <w:p w:rsidR="006A1230" w:rsidRPr="00FB1D41" w:rsidRDefault="002D402D" w:rsidP="00493C0C">
      <w:pPr>
        <w:rPr>
          <w:rFonts w:cs="Arial"/>
          <w:sz w:val="20"/>
          <w:szCs w:val="20"/>
          <w:lang w:val="en-US"/>
        </w:rPr>
      </w:pPr>
      <w:r>
        <w:rPr>
          <w:rFonts w:cs="Arial"/>
          <w:sz w:val="20"/>
          <w:szCs w:val="20"/>
        </w:rPr>
        <w:t>S</w:t>
      </w:r>
      <w:r w:rsidR="006301C7">
        <w:rPr>
          <w:rFonts w:cs="Arial"/>
          <w:sz w:val="20"/>
          <w:szCs w:val="20"/>
        </w:rPr>
        <w:t xml:space="preserve">ee </w:t>
      </w:r>
      <w:proofErr w:type="spellStart"/>
      <w:r w:rsidR="006301C7">
        <w:rPr>
          <w:rFonts w:cs="Arial"/>
          <w:sz w:val="20"/>
          <w:szCs w:val="20"/>
        </w:rPr>
        <w:t>you</w:t>
      </w:r>
      <w:proofErr w:type="spellEnd"/>
      <w:r w:rsidR="006301C7">
        <w:rPr>
          <w:rFonts w:cs="Arial"/>
          <w:sz w:val="20"/>
          <w:szCs w:val="20"/>
        </w:rPr>
        <w:t>: HOST Mailand, Pavillon 11 B 28 C 27</w:t>
      </w:r>
      <w:bookmarkStart w:id="0" w:name="_GoBack"/>
      <w:bookmarkEnd w:id="0"/>
      <w:r w:rsidR="00F829C8">
        <w:rPr>
          <w:rFonts w:cs="Arial"/>
          <w:sz w:val="20"/>
          <w:szCs w:val="20"/>
          <w:lang w:val="en-US"/>
        </w:rPr>
        <w:t xml:space="preserve"> </w:t>
      </w:r>
    </w:p>
    <w:sectPr w:rsidR="006A1230" w:rsidRPr="00FB1D41">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 xml:space="preserve">ID. Nr.: </w:t>
    </w:r>
    <w:r w:rsidR="009E0957">
      <w:rPr>
        <w:rFonts w:cs="Arial"/>
        <w:color w:val="A6A6A6" w:themeColor="background1" w:themeShade="A6"/>
        <w:sz w:val="16"/>
        <w:szCs w:val="16"/>
      </w:rPr>
      <w:t xml:space="preserve"> </w:t>
    </w:r>
    <w:r w:rsidRPr="0084176E">
      <w:rPr>
        <w:rFonts w:cs="Arial"/>
        <w:color w:val="A6A6A6" w:themeColor="background1" w:themeShade="A6"/>
        <w:sz w:val="16"/>
        <w:szCs w:val="16"/>
      </w:rPr>
      <w:t>DATUM,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71178"/>
    <w:rsid w:val="000A1119"/>
    <w:rsid w:val="000E2D33"/>
    <w:rsid w:val="0026118E"/>
    <w:rsid w:val="002D402D"/>
    <w:rsid w:val="003656A2"/>
    <w:rsid w:val="003D1AC7"/>
    <w:rsid w:val="004764C6"/>
    <w:rsid w:val="00493C0C"/>
    <w:rsid w:val="005C1803"/>
    <w:rsid w:val="006301C7"/>
    <w:rsid w:val="00675E77"/>
    <w:rsid w:val="00687277"/>
    <w:rsid w:val="006A1230"/>
    <w:rsid w:val="007B654F"/>
    <w:rsid w:val="0082183C"/>
    <w:rsid w:val="0084176E"/>
    <w:rsid w:val="0086014E"/>
    <w:rsid w:val="00863002"/>
    <w:rsid w:val="008A18FD"/>
    <w:rsid w:val="009E0957"/>
    <w:rsid w:val="009E1010"/>
    <w:rsid w:val="00AD5F2D"/>
    <w:rsid w:val="00B41BC9"/>
    <w:rsid w:val="00B55D53"/>
    <w:rsid w:val="00C04AB9"/>
    <w:rsid w:val="00C1523B"/>
    <w:rsid w:val="00C52DC7"/>
    <w:rsid w:val="00C56FEB"/>
    <w:rsid w:val="00CA3109"/>
    <w:rsid w:val="00CC4423"/>
    <w:rsid w:val="00CE72D7"/>
    <w:rsid w:val="00D43454"/>
    <w:rsid w:val="00D93063"/>
    <w:rsid w:val="00DB61F0"/>
    <w:rsid w:val="00DE4ED9"/>
    <w:rsid w:val="00E1302B"/>
    <w:rsid w:val="00ED5D2D"/>
    <w:rsid w:val="00F13A47"/>
    <w:rsid w:val="00F43D00"/>
    <w:rsid w:val="00F829C8"/>
    <w:rsid w:val="00FB1D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9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Oehler, Regine [OER]</cp:lastModifiedBy>
  <cp:revision>5</cp:revision>
  <cp:lastPrinted>2015-10-01T06:32:00Z</cp:lastPrinted>
  <dcterms:created xsi:type="dcterms:W3CDTF">2015-10-15T08:05:00Z</dcterms:created>
  <dcterms:modified xsi:type="dcterms:W3CDTF">2015-10-15T12:14:00Z</dcterms:modified>
</cp:coreProperties>
</file>