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7E1" w:rsidRPr="009E44FE" w:rsidRDefault="002077E1" w:rsidP="002077E1">
      <w:pPr>
        <w:rPr>
          <w:rFonts w:cs="Arial"/>
          <w:b/>
          <w:lang w:val="en-US"/>
        </w:rPr>
      </w:pPr>
    </w:p>
    <w:p w:rsidR="002077E1" w:rsidRDefault="002077E1" w:rsidP="002077E1">
      <w:pPr>
        <w:rPr>
          <w:rFonts w:ascii="Verdana" w:hAnsi="Verdana"/>
          <w:b/>
        </w:rPr>
      </w:pPr>
    </w:p>
    <w:p w:rsidR="002077E1" w:rsidRPr="006C4ED6" w:rsidRDefault="002077E1" w:rsidP="002077E1">
      <w:pPr>
        <w:rPr>
          <w:rFonts w:ascii="Verdana" w:hAnsi="Verdana"/>
          <w:b/>
        </w:rPr>
      </w:pPr>
      <w:proofErr w:type="spellStart"/>
      <w:r w:rsidRPr="006C4ED6">
        <w:rPr>
          <w:rFonts w:ascii="Verdana" w:hAnsi="Verdana"/>
          <w:b/>
        </w:rPr>
        <w:t>Meiko</w:t>
      </w:r>
      <w:proofErr w:type="spellEnd"/>
      <w:r w:rsidRPr="006C4ED6">
        <w:rPr>
          <w:rFonts w:ascii="Verdana" w:hAnsi="Verdana"/>
          <w:b/>
        </w:rPr>
        <w:t xml:space="preserve"> positioniert sich in der Infektionsprävention</w:t>
      </w:r>
    </w:p>
    <w:p w:rsidR="002077E1" w:rsidRPr="006C4ED6" w:rsidRDefault="002077E1" w:rsidP="002077E1">
      <w:pPr>
        <w:rPr>
          <w:rFonts w:ascii="Verdana" w:hAnsi="Verdana"/>
          <w:b/>
        </w:rPr>
      </w:pPr>
      <w:r w:rsidRPr="006C4ED6">
        <w:rPr>
          <w:rFonts w:ascii="Verdana" w:hAnsi="Verdana"/>
          <w:b/>
        </w:rPr>
        <w:t>als ein Lösungsanbieter mit System</w:t>
      </w:r>
    </w:p>
    <w:p w:rsidR="002077E1" w:rsidRDefault="002077E1" w:rsidP="002077E1">
      <w:pPr>
        <w:rPr>
          <w:rFonts w:ascii="Verdana" w:hAnsi="Verdana"/>
        </w:rPr>
      </w:pPr>
    </w:p>
    <w:p w:rsidR="002077E1" w:rsidRDefault="002077E1" w:rsidP="002077E1">
      <w:pPr>
        <w:rPr>
          <w:rFonts w:ascii="Verdana" w:hAnsi="Verdana"/>
        </w:rPr>
      </w:pPr>
    </w:p>
    <w:p w:rsidR="002077E1" w:rsidRDefault="002077E1" w:rsidP="002077E1">
      <w:pPr>
        <w:rPr>
          <w:rFonts w:ascii="Verdana" w:hAnsi="Verdana"/>
        </w:rPr>
      </w:pPr>
    </w:p>
    <w:p w:rsidR="002077E1" w:rsidRDefault="002077E1" w:rsidP="002077E1">
      <w:pPr>
        <w:rPr>
          <w:rFonts w:ascii="Verdana" w:hAnsi="Verdana"/>
        </w:rPr>
      </w:pPr>
      <w:r>
        <w:rPr>
          <w:rFonts w:ascii="Verdana" w:hAnsi="Verdana"/>
        </w:rPr>
        <w:t xml:space="preserve">Die Bedeutung der Infektionsprävention und der Hygiene wächst kontinuierlich. Dies ist ein Prozess, den der baden-württembergische Maschinenbauer und Hersteller von Medizintechnik </w:t>
      </w:r>
      <w:proofErr w:type="spellStart"/>
      <w:r>
        <w:rPr>
          <w:rFonts w:ascii="Verdana" w:hAnsi="Verdana"/>
        </w:rPr>
        <w:t>Meiko</w:t>
      </w:r>
      <w:proofErr w:type="spellEnd"/>
      <w:r>
        <w:rPr>
          <w:rFonts w:ascii="Verdana" w:hAnsi="Verdana"/>
        </w:rPr>
        <w:t xml:space="preserve"> seit Jahrzehnten lösungsorientiert und erfolgreich begleitet. „Wir sind für unsere Kunden Lösungsanbieter, weil wir ihre Herausforderungen und Prozesse verstehen. Dazu gehört ab sofort, dass </w:t>
      </w:r>
      <w:proofErr w:type="spellStart"/>
      <w:r>
        <w:rPr>
          <w:rFonts w:ascii="Verdana" w:hAnsi="Verdana"/>
        </w:rPr>
        <w:t>Meiko</w:t>
      </w:r>
      <w:proofErr w:type="spellEnd"/>
      <w:r>
        <w:rPr>
          <w:rFonts w:ascii="Verdana" w:hAnsi="Verdana"/>
        </w:rPr>
        <w:t>-Kunden für unsere Techn</w:t>
      </w:r>
      <w:r w:rsidR="00A77A1C">
        <w:rPr>
          <w:rFonts w:ascii="Verdana" w:hAnsi="Verdana"/>
        </w:rPr>
        <w:t>ik</w:t>
      </w:r>
      <w:r>
        <w:rPr>
          <w:rFonts w:ascii="Verdana" w:hAnsi="Verdana"/>
        </w:rPr>
        <w:t xml:space="preserve"> im Pflegearbeitsraum und für jene im Spülbereich auf Station oder in der Großküche nur noch einen Ansprechpartner haben“, erläutert Dr.-Ing. Stefan Scheringer, Geschäftsführer der </w:t>
      </w:r>
      <w:proofErr w:type="spellStart"/>
      <w:r>
        <w:rPr>
          <w:rFonts w:ascii="Verdana" w:hAnsi="Verdana"/>
        </w:rPr>
        <w:t>Meiko</w:t>
      </w:r>
      <w:proofErr w:type="spellEnd"/>
      <w:r>
        <w:rPr>
          <w:rFonts w:ascii="Verdana" w:hAnsi="Verdana"/>
        </w:rPr>
        <w:t xml:space="preserve"> Maschinenbau GmbH &amp; Co. KG. </w:t>
      </w:r>
    </w:p>
    <w:p w:rsidR="002077E1" w:rsidRDefault="002077E1" w:rsidP="002077E1">
      <w:pPr>
        <w:rPr>
          <w:rFonts w:ascii="Verdana" w:hAnsi="Verdana"/>
        </w:rPr>
      </w:pPr>
    </w:p>
    <w:p w:rsidR="002077E1" w:rsidRDefault="002077E1" w:rsidP="002077E1">
      <w:pPr>
        <w:rPr>
          <w:rFonts w:ascii="Verdana" w:hAnsi="Verdana"/>
        </w:rPr>
      </w:pPr>
      <w:proofErr w:type="spellStart"/>
      <w:r>
        <w:rPr>
          <w:rFonts w:ascii="Verdana" w:hAnsi="Verdana"/>
        </w:rPr>
        <w:t>Meiko</w:t>
      </w:r>
      <w:proofErr w:type="spellEnd"/>
      <w:r>
        <w:rPr>
          <w:rFonts w:ascii="Verdana" w:hAnsi="Verdana"/>
        </w:rPr>
        <w:t xml:space="preserve"> hat aus diesem Grund das eigene firmeninterne Wissen in speziellen Teams zusammengeführt, die die Kunden aus der Gesundheitsbranche allumfassend beraten. Der Effekt für den Kunden ist eine deutliche Reduktion von Komplexität und eine komfortable Reduktion von Ansprechpartnern. Hierzu Klaus Wertz, Head </w:t>
      </w:r>
      <w:proofErr w:type="spellStart"/>
      <w:r>
        <w:rPr>
          <w:rFonts w:ascii="Verdana" w:hAnsi="Verdana"/>
        </w:rPr>
        <w:t>of</w:t>
      </w:r>
      <w:proofErr w:type="spellEnd"/>
      <w:r>
        <w:rPr>
          <w:rFonts w:ascii="Verdana" w:hAnsi="Verdana"/>
        </w:rPr>
        <w:t xml:space="preserve"> Customer Segment Management der </w:t>
      </w:r>
      <w:proofErr w:type="spellStart"/>
      <w:r>
        <w:rPr>
          <w:rFonts w:ascii="Verdana" w:hAnsi="Verdana"/>
        </w:rPr>
        <w:t>Meiko</w:t>
      </w:r>
      <w:proofErr w:type="spellEnd"/>
      <w:r>
        <w:rPr>
          <w:rFonts w:ascii="Verdana" w:hAnsi="Verdana"/>
        </w:rPr>
        <w:t xml:space="preserve"> Gruppe: „In unserer fast 90jährigen Firmenhistorie haben sich die </w:t>
      </w:r>
      <w:proofErr w:type="spellStart"/>
      <w:r>
        <w:rPr>
          <w:rFonts w:ascii="Verdana" w:hAnsi="Verdana"/>
        </w:rPr>
        <w:t>Meiko</w:t>
      </w:r>
      <w:proofErr w:type="spellEnd"/>
      <w:r>
        <w:rPr>
          <w:rFonts w:ascii="Verdana" w:hAnsi="Verdana"/>
        </w:rPr>
        <w:t xml:space="preserve">-Experten ein fundiertes Wissen erarbeitet in dem Themenfeld Krankenhaushygiene, Infektionsprävention und Arbeitsschutz. Wer für Hygienesicherheit verantwortlich ist an dem Ort, wo die höchste </w:t>
      </w:r>
      <w:proofErr w:type="spellStart"/>
      <w:r>
        <w:rPr>
          <w:rFonts w:ascii="Verdana" w:hAnsi="Verdana"/>
        </w:rPr>
        <w:t>Keimlast</w:t>
      </w:r>
      <w:proofErr w:type="spellEnd"/>
      <w:r>
        <w:rPr>
          <w:rFonts w:ascii="Verdana" w:hAnsi="Verdana"/>
        </w:rPr>
        <w:t xml:space="preserve"> besteht, nämlich im Pflegearbeitsraum, der weiß erst Recht, welche Aufgaben ihn im Spülbereich einer Küche erwarten“. Aus diesem Grund steht im Mittelpunkt des </w:t>
      </w:r>
      <w:proofErr w:type="spellStart"/>
      <w:r>
        <w:rPr>
          <w:rFonts w:ascii="Verdana" w:hAnsi="Verdana"/>
        </w:rPr>
        <w:t>Meiko</w:t>
      </w:r>
      <w:proofErr w:type="spellEnd"/>
      <w:r>
        <w:rPr>
          <w:rFonts w:ascii="Verdana" w:hAnsi="Verdana"/>
        </w:rPr>
        <w:t xml:space="preserve"> Messeauftritts auf der </w:t>
      </w:r>
      <w:proofErr w:type="spellStart"/>
      <w:r>
        <w:rPr>
          <w:rFonts w:ascii="Verdana" w:hAnsi="Verdana"/>
        </w:rPr>
        <w:t>Medica</w:t>
      </w:r>
      <w:proofErr w:type="spellEnd"/>
      <w:r>
        <w:rPr>
          <w:rFonts w:ascii="Verdana" w:hAnsi="Verdana"/>
        </w:rPr>
        <w:t xml:space="preserve"> auch die Vorstellung der neuen Teams für potenzielle und schon bestehende Systemkunden.</w:t>
      </w:r>
    </w:p>
    <w:p w:rsidR="002077E1" w:rsidRDefault="002077E1" w:rsidP="002077E1">
      <w:pPr>
        <w:rPr>
          <w:rFonts w:ascii="Verdana" w:hAnsi="Verdana"/>
        </w:rPr>
      </w:pPr>
    </w:p>
    <w:p w:rsidR="002077E1" w:rsidRDefault="002077E1" w:rsidP="002077E1">
      <w:pPr>
        <w:rPr>
          <w:rFonts w:ascii="Verdana" w:hAnsi="Verdana"/>
        </w:rPr>
      </w:pPr>
      <w:r>
        <w:rPr>
          <w:rFonts w:ascii="Verdana" w:hAnsi="Verdana"/>
        </w:rPr>
        <w:t xml:space="preserve">Darüber hinaus wartet </w:t>
      </w:r>
      <w:proofErr w:type="spellStart"/>
      <w:r>
        <w:rPr>
          <w:rFonts w:ascii="Verdana" w:hAnsi="Verdana"/>
        </w:rPr>
        <w:t>Meiko</w:t>
      </w:r>
      <w:proofErr w:type="spellEnd"/>
      <w:r>
        <w:rPr>
          <w:rFonts w:ascii="Verdana" w:hAnsi="Verdana"/>
        </w:rPr>
        <w:t xml:space="preserve"> in diesem Jahr auch noch mit einer Produktmodifikation auf: „Wir haben den </w:t>
      </w:r>
      <w:proofErr w:type="spellStart"/>
      <w:r>
        <w:rPr>
          <w:rFonts w:ascii="Verdana" w:hAnsi="Verdana"/>
        </w:rPr>
        <w:t>Spülrand</w:t>
      </w:r>
      <w:proofErr w:type="spellEnd"/>
      <w:r>
        <w:rPr>
          <w:rFonts w:ascii="Verdana" w:hAnsi="Verdana"/>
        </w:rPr>
        <w:t xml:space="preserve"> bei unseren Ausgussbecken komplett verbannt, um Wasserkeimen oder </w:t>
      </w:r>
      <w:proofErr w:type="spellStart"/>
      <w:r>
        <w:rPr>
          <w:rFonts w:ascii="Verdana" w:hAnsi="Verdana"/>
        </w:rPr>
        <w:t>Biofilm</w:t>
      </w:r>
      <w:proofErr w:type="spellEnd"/>
      <w:r>
        <w:rPr>
          <w:rFonts w:ascii="Verdana" w:hAnsi="Verdana"/>
        </w:rPr>
        <w:t xml:space="preserve"> kein unnötiges Reservoire mehr zu bieten“, so Klaus Wertz. Stattdessen sorgen zwei </w:t>
      </w:r>
      <w:proofErr w:type="spellStart"/>
      <w:r>
        <w:rPr>
          <w:rFonts w:ascii="Verdana" w:hAnsi="Verdana"/>
        </w:rPr>
        <w:t>Jetdüsen</w:t>
      </w:r>
      <w:proofErr w:type="spellEnd"/>
      <w:r>
        <w:rPr>
          <w:rFonts w:ascii="Verdana" w:hAnsi="Verdana"/>
        </w:rPr>
        <w:t xml:space="preserve"> dafür, dass der Ausgusstrichter noch besser gereinigt wird – auf Wunsch kann ein Reinigungsprozess auch via Zeitschaltuhr gestartet werden, falls sich der Ausguss in einem wenig frequentierten Pflegearbeitsraum befindet.</w:t>
      </w:r>
    </w:p>
    <w:p w:rsidR="002077E1" w:rsidRDefault="002077E1" w:rsidP="002077E1">
      <w:pPr>
        <w:rPr>
          <w:rFonts w:ascii="Verdana" w:hAnsi="Verdana"/>
        </w:rPr>
      </w:pPr>
    </w:p>
    <w:p w:rsidR="004D0FFC" w:rsidRDefault="002077E1" w:rsidP="002077E1">
      <w:pPr>
        <w:rPr>
          <w:rFonts w:ascii="Verdana" w:hAnsi="Verdana"/>
        </w:rPr>
      </w:pPr>
      <w:r>
        <w:rPr>
          <w:rFonts w:ascii="Verdana" w:hAnsi="Verdana"/>
        </w:rPr>
        <w:t xml:space="preserve">Die neuen Produkte und Systemlösungen werden flankiert von Innovationen hinsichtlich Planungssoftware und Bereitstellung von 3-D-Daten. Ein eigens für </w:t>
      </w:r>
    </w:p>
    <w:p w:rsidR="004D0FFC" w:rsidRDefault="004D0FFC" w:rsidP="002077E1">
      <w:pPr>
        <w:rPr>
          <w:rFonts w:ascii="Verdana" w:hAnsi="Verdana"/>
        </w:rPr>
      </w:pPr>
    </w:p>
    <w:p w:rsidR="004D0FFC" w:rsidRDefault="004D0FFC" w:rsidP="002077E1">
      <w:pPr>
        <w:rPr>
          <w:rFonts w:ascii="Verdana" w:hAnsi="Verdana"/>
        </w:rPr>
      </w:pPr>
    </w:p>
    <w:p w:rsidR="004D0FFC" w:rsidRDefault="004D0FFC" w:rsidP="002077E1">
      <w:pPr>
        <w:rPr>
          <w:rFonts w:ascii="Verdana" w:hAnsi="Verdana"/>
        </w:rPr>
      </w:pPr>
    </w:p>
    <w:p w:rsidR="004D0FFC" w:rsidRDefault="004D0FFC" w:rsidP="002077E1">
      <w:pPr>
        <w:rPr>
          <w:rFonts w:ascii="Verdana" w:hAnsi="Verdana"/>
        </w:rPr>
      </w:pPr>
    </w:p>
    <w:p w:rsidR="004D0FFC" w:rsidRDefault="004D0FFC" w:rsidP="002077E1">
      <w:pPr>
        <w:rPr>
          <w:rFonts w:ascii="Verdana" w:hAnsi="Verdana"/>
        </w:rPr>
      </w:pPr>
    </w:p>
    <w:p w:rsidR="004D0FFC" w:rsidRDefault="004D0FFC" w:rsidP="002077E1">
      <w:pPr>
        <w:rPr>
          <w:rFonts w:ascii="Verdana" w:hAnsi="Verdana"/>
        </w:rPr>
      </w:pPr>
    </w:p>
    <w:p w:rsidR="004D0FFC" w:rsidRDefault="004D0FFC" w:rsidP="002077E1">
      <w:pPr>
        <w:rPr>
          <w:rFonts w:ascii="Verdana" w:hAnsi="Verdana"/>
        </w:rPr>
      </w:pPr>
    </w:p>
    <w:p w:rsidR="002077E1" w:rsidRDefault="002077E1" w:rsidP="002077E1">
      <w:pPr>
        <w:rPr>
          <w:rFonts w:ascii="Verdana" w:hAnsi="Verdana"/>
        </w:rPr>
      </w:pPr>
      <w:bookmarkStart w:id="0" w:name="_GoBack"/>
      <w:bookmarkEnd w:id="0"/>
      <w:r>
        <w:rPr>
          <w:rFonts w:ascii="Verdana" w:hAnsi="Verdana"/>
        </w:rPr>
        <w:t>Planer eingerichteter Bereich am Messestand bildet die Basis eines zielführenden Miteinanders von Anbietern und Planungsdienstleistern sowie Experten aus der Krankenhaustechnik.</w:t>
      </w:r>
    </w:p>
    <w:p w:rsidR="002077E1" w:rsidRDefault="002077E1" w:rsidP="002077E1">
      <w:pPr>
        <w:rPr>
          <w:rFonts w:ascii="Verdana" w:hAnsi="Verdana"/>
        </w:rPr>
      </w:pPr>
    </w:p>
    <w:p w:rsidR="002077E1" w:rsidRDefault="002077E1" w:rsidP="002077E1">
      <w:pPr>
        <w:rPr>
          <w:rFonts w:ascii="Verdana" w:hAnsi="Verdana"/>
        </w:rPr>
      </w:pPr>
    </w:p>
    <w:p w:rsidR="002077E1" w:rsidRPr="00DF2932" w:rsidRDefault="002077E1" w:rsidP="002077E1">
      <w:pPr>
        <w:rPr>
          <w:rFonts w:ascii="Verdana" w:hAnsi="Verdana"/>
        </w:rPr>
      </w:pPr>
      <w:r>
        <w:rPr>
          <w:rFonts w:ascii="Verdana" w:hAnsi="Verdana"/>
        </w:rPr>
        <w:t xml:space="preserve"> </w:t>
      </w:r>
    </w:p>
    <w:p w:rsidR="002077E1" w:rsidRPr="009E44FE" w:rsidRDefault="002077E1" w:rsidP="002077E1">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rPr>
      </w:pPr>
    </w:p>
    <w:p w:rsidR="002077E1" w:rsidRPr="009E44FE" w:rsidRDefault="002077E1" w:rsidP="002077E1">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rPr>
      </w:pPr>
      <w:r w:rsidRPr="009E44FE">
        <w:rPr>
          <w:rFonts w:cs="Arial"/>
          <w:b/>
          <w:bCs/>
          <w:noProof/>
          <w:color w:val="808080" w:themeColor="background1" w:themeShade="80"/>
          <w:spacing w:val="20"/>
        </w:rPr>
        <w:t>Bildunterschrift</w:t>
      </w:r>
    </w:p>
    <w:p w:rsidR="002077E1" w:rsidRPr="009E44FE" w:rsidRDefault="002077E1" w:rsidP="002077E1">
      <w:pPr>
        <w:pStyle w:val="Kopfzeile"/>
        <w:rPr>
          <w:rFonts w:cs="Arial"/>
          <w:color w:val="808080" w:themeColor="background1" w:themeShade="80"/>
        </w:rPr>
      </w:pPr>
    </w:p>
    <w:p w:rsidR="002077E1" w:rsidRPr="00096CA2" w:rsidRDefault="002077E1" w:rsidP="002077E1">
      <w:pPr>
        <w:pStyle w:val="berschrift3"/>
        <w:rPr>
          <w:color w:val="000000" w:themeColor="text1"/>
        </w:rPr>
      </w:pPr>
      <w:r w:rsidRPr="00096CA2">
        <w:rPr>
          <w:color w:val="000000" w:themeColor="text1"/>
          <w:szCs w:val="22"/>
          <w:lang w:val="en-US"/>
        </w:rPr>
        <w:t xml:space="preserve"> </w:t>
      </w:r>
    </w:p>
    <w:p w:rsidR="002077E1" w:rsidRPr="00096CA2" w:rsidRDefault="002077E1" w:rsidP="002077E1">
      <w:pPr>
        <w:rPr>
          <w:color w:val="000000" w:themeColor="text1"/>
          <w:lang w:eastAsia="de-DE"/>
        </w:rPr>
      </w:pPr>
      <w:r w:rsidRPr="00096CA2">
        <w:rPr>
          <w:color w:val="000000" w:themeColor="text1"/>
          <w:lang w:eastAsia="de-DE"/>
        </w:rPr>
        <w:t>BU 1: Kleines Detail, große Wirkung: die hygienische Pumpenrandspülung von MEIKO</w:t>
      </w:r>
    </w:p>
    <w:p w:rsidR="002077E1" w:rsidRPr="00096CA2" w:rsidRDefault="002077E1" w:rsidP="002077E1">
      <w:pPr>
        <w:rPr>
          <w:color w:val="000000" w:themeColor="text1"/>
          <w:lang w:eastAsia="de-DE"/>
        </w:rPr>
      </w:pPr>
    </w:p>
    <w:p w:rsidR="002077E1" w:rsidRPr="00096CA2" w:rsidRDefault="002077E1" w:rsidP="002077E1">
      <w:pPr>
        <w:rPr>
          <w:color w:val="000000" w:themeColor="text1"/>
          <w:lang w:eastAsia="de-DE"/>
        </w:rPr>
      </w:pPr>
    </w:p>
    <w:p w:rsidR="002077E1" w:rsidRPr="00096CA2" w:rsidRDefault="002077E1" w:rsidP="002077E1">
      <w:pPr>
        <w:rPr>
          <w:color w:val="000000" w:themeColor="text1"/>
          <w:lang w:eastAsia="de-DE"/>
        </w:rPr>
      </w:pPr>
      <w:r w:rsidRPr="00096CA2">
        <w:rPr>
          <w:color w:val="000000" w:themeColor="text1"/>
          <w:lang w:eastAsia="de-DE"/>
        </w:rPr>
        <w:t xml:space="preserve">BU 2: Dr.-Ing. Stefan Scheringer, Geschäftsführer der MEIKO Gruppe mit Sitz in Offenburg </w:t>
      </w:r>
    </w:p>
    <w:p w:rsidR="002077E1" w:rsidRPr="00096CA2" w:rsidRDefault="002077E1" w:rsidP="002077E1">
      <w:pPr>
        <w:pStyle w:val="Textkrper"/>
        <w:tabs>
          <w:tab w:val="left" w:pos="9000"/>
        </w:tabs>
        <w:overflowPunct/>
        <w:autoSpaceDE/>
        <w:autoSpaceDN/>
        <w:adjustRightInd/>
        <w:ind w:right="70"/>
        <w:textAlignment w:val="auto"/>
        <w:rPr>
          <w:rFonts w:cs="Arial"/>
          <w:color w:val="000000" w:themeColor="text1"/>
        </w:rPr>
      </w:pPr>
    </w:p>
    <w:p w:rsidR="00CD4EB5" w:rsidRPr="00096CA2" w:rsidRDefault="00CD4EB5" w:rsidP="00096CA2">
      <w:pPr>
        <w:pStyle w:val="Textkrper"/>
        <w:tabs>
          <w:tab w:val="left" w:pos="9000"/>
        </w:tabs>
        <w:overflowPunct/>
        <w:autoSpaceDE/>
        <w:autoSpaceDN/>
        <w:adjustRightInd/>
        <w:ind w:right="70"/>
        <w:textAlignment w:val="auto"/>
        <w:rPr>
          <w:color w:val="000000" w:themeColor="text1"/>
        </w:rPr>
      </w:pPr>
    </w:p>
    <w:sectPr w:rsidR="00CD4EB5" w:rsidRPr="00096CA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8FD" w:rsidRDefault="008A18FD" w:rsidP="00863002">
      <w:r>
        <w:separator/>
      </w:r>
    </w:p>
  </w:endnote>
  <w:endnote w:type="continuationSeparator" w:id="0">
    <w:p w:rsidR="008A18FD" w:rsidRDefault="008A18FD"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30" w:rsidRDefault="006A1230" w:rsidP="006A1230">
    <w:pPr>
      <w:pStyle w:val="Fuzeile"/>
    </w:pPr>
  </w:p>
  <w:p w:rsidR="00C56FEB" w:rsidRDefault="006A1230" w:rsidP="006A1230">
    <w:pPr>
      <w:pStyle w:val="Fuzeile"/>
      <w:rPr>
        <w:sz w:val="20"/>
        <w:szCs w:val="20"/>
      </w:rPr>
    </w:pPr>
    <w:r w:rsidRPr="002C52CF">
      <w:rPr>
        <w:sz w:val="20"/>
        <w:szCs w:val="20"/>
      </w:rPr>
      <w:t xml:space="preserve">MEIKO Maschinenbau GmbH &amp; Co. KG, </w:t>
    </w:r>
    <w:r w:rsidR="00C1523B">
      <w:rPr>
        <w:sz w:val="20"/>
        <w:szCs w:val="20"/>
      </w:rPr>
      <w:t>Presse &amp; Öffentlichkeitsarbeit</w:t>
    </w:r>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xml:space="preserve">; </w:t>
    </w:r>
    <w:hyperlink r:id="rId2" w:history="1">
      <w:r w:rsidR="00D93063" w:rsidRPr="000928B6">
        <w:rPr>
          <w:rStyle w:val="Hyperlink"/>
          <w:sz w:val="20"/>
          <w:szCs w:val="20"/>
        </w:rPr>
        <w:t>www.meiko.de</w:t>
      </w:r>
    </w:hyperlink>
    <w:r w:rsidR="00D93063">
      <w:rPr>
        <w:sz w:val="20"/>
        <w:szCs w:val="20"/>
      </w:rPr>
      <w:t xml:space="preserve">; Kontakt </w:t>
    </w:r>
    <w:proofErr w:type="spellStart"/>
    <w:r w:rsidR="00D93063">
      <w:rPr>
        <w:sz w:val="20"/>
        <w:szCs w:val="20"/>
      </w:rPr>
      <w:t>Ltg</w:t>
    </w:r>
    <w:proofErr w:type="spellEnd"/>
    <w:r w:rsidR="00D93063">
      <w:rPr>
        <w:sz w:val="20"/>
        <w:szCs w:val="20"/>
      </w:rPr>
      <w:t>. Pressestelle: Regine Oehler</w:t>
    </w:r>
  </w:p>
  <w:p w:rsidR="006A1230" w:rsidRDefault="006A1230" w:rsidP="006A1230">
    <w:pPr>
      <w:pStyle w:val="Fuzeile"/>
      <w:rPr>
        <w:sz w:val="20"/>
        <w:szCs w:val="20"/>
      </w:rPr>
    </w:pPr>
    <w:r w:rsidRPr="006A1230">
      <w:rPr>
        <w:sz w:val="20"/>
        <w:szCs w:val="20"/>
      </w:rPr>
      <w:t>Abdruck ko</w:t>
    </w:r>
    <w:r w:rsidR="003656A2">
      <w:rPr>
        <w:sz w:val="20"/>
        <w:szCs w:val="20"/>
      </w:rPr>
      <w:t>stenfrei, Belegexemplar erbeten. Verwendung von Fotos mit Angabe Bildquelle MEIKO</w:t>
    </w:r>
  </w:p>
  <w:p w:rsidR="003656A2" w:rsidRPr="006A1230" w:rsidRDefault="003656A2" w:rsidP="006A1230">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8FD" w:rsidRDefault="008A18FD" w:rsidP="00863002">
      <w:r>
        <w:separator/>
      </w:r>
    </w:p>
  </w:footnote>
  <w:footnote w:type="continuationSeparator" w:id="0">
    <w:p w:rsidR="008A18FD" w:rsidRDefault="008A18FD"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02" w:rsidRPr="0084176E" w:rsidRDefault="00863002">
    <w:pPr>
      <w:pStyle w:val="Kopfzeile"/>
      <w:rPr>
        <w:rFonts w:cs="Arial"/>
        <w:color w:val="A6A6A6" w:themeColor="background1" w:themeShade="A6"/>
        <w:sz w:val="16"/>
        <w:szCs w:val="16"/>
      </w:rPr>
    </w:pPr>
    <w:r w:rsidRPr="0084176E">
      <w:rPr>
        <w:rFonts w:cs="Arial"/>
        <w:color w:val="A6A6A6" w:themeColor="background1" w:themeShade="A6"/>
        <w:sz w:val="16"/>
        <w:szCs w:val="16"/>
      </w:rPr>
      <w:t>ID. Nr.:</w:t>
    </w:r>
    <w:r w:rsidR="007C25A8">
      <w:rPr>
        <w:rFonts w:cs="Arial"/>
        <w:color w:val="A6A6A6" w:themeColor="background1" w:themeShade="A6"/>
        <w:sz w:val="16"/>
        <w:szCs w:val="16"/>
      </w:rPr>
      <w:t xml:space="preserve"> MEIKO Presseinfo </w:t>
    </w:r>
    <w:proofErr w:type="spellStart"/>
    <w:r w:rsidR="007C25A8">
      <w:rPr>
        <w:rFonts w:cs="Arial"/>
        <w:color w:val="A6A6A6" w:themeColor="background1" w:themeShade="A6"/>
        <w:sz w:val="16"/>
        <w:szCs w:val="16"/>
      </w:rPr>
      <w:t>Medica</w:t>
    </w:r>
    <w:proofErr w:type="spellEnd"/>
    <w:r w:rsidR="007C25A8">
      <w:rPr>
        <w:rFonts w:cs="Arial"/>
        <w:color w:val="A6A6A6" w:themeColor="background1" w:themeShade="A6"/>
        <w:sz w:val="16"/>
        <w:szCs w:val="16"/>
      </w:rPr>
      <w:t xml:space="preserve"> </w:t>
    </w:r>
    <w:r w:rsidR="009E0957">
      <w:rPr>
        <w:rFonts w:cs="Arial"/>
        <w:color w:val="A6A6A6" w:themeColor="background1" w:themeShade="A6"/>
        <w:sz w:val="16"/>
        <w:szCs w:val="16"/>
      </w:rPr>
      <w:t xml:space="preserve"> </w:t>
    </w:r>
    <w:r w:rsidRPr="0084176E">
      <w:rPr>
        <w:rFonts w:cs="Arial"/>
        <w:color w:val="A6A6A6" w:themeColor="background1" w:themeShade="A6"/>
        <w:sz w:val="16"/>
        <w:szCs w:val="16"/>
      </w:rPr>
      <w:t>DATUM</w:t>
    </w:r>
    <w:r w:rsidR="007C25A8">
      <w:rPr>
        <w:rFonts w:cs="Arial"/>
        <w:color w:val="A6A6A6" w:themeColor="background1" w:themeShade="A6"/>
        <w:sz w:val="16"/>
        <w:szCs w:val="16"/>
      </w:rPr>
      <w:t xml:space="preserve"> 6.10.2016/OER</w:t>
    </w:r>
    <w:r w:rsidRPr="0084176E">
      <w:rPr>
        <w:rFonts w:cs="Arial"/>
        <w:color w:val="A6A6A6" w:themeColor="background1" w:themeShade="A6"/>
        <w:sz w:val="16"/>
        <w:szCs w:val="16"/>
      </w:rPr>
      <w:t>, Geändert:</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rsidR="00CE72D7" w:rsidRPr="00863002" w:rsidRDefault="00CE72D7" w:rsidP="00CE72D7">
    <w:pPr>
      <w:pStyle w:val="Kopfzeile"/>
      <w:tabs>
        <w:tab w:val="left" w:pos="735"/>
      </w:tabs>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26A4A"/>
    <w:multiLevelType w:val="hybridMultilevel"/>
    <w:tmpl w:val="69DA323E"/>
    <w:lvl w:ilvl="0" w:tplc="A5D42E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02"/>
    <w:rsid w:val="000052B0"/>
    <w:rsid w:val="00050E6F"/>
    <w:rsid w:val="00071178"/>
    <w:rsid w:val="00096CA2"/>
    <w:rsid w:val="000A1119"/>
    <w:rsid w:val="000E2D33"/>
    <w:rsid w:val="001B7526"/>
    <w:rsid w:val="001C7F57"/>
    <w:rsid w:val="001E7263"/>
    <w:rsid w:val="00205D51"/>
    <w:rsid w:val="002077E1"/>
    <w:rsid w:val="0026118E"/>
    <w:rsid w:val="00280AC8"/>
    <w:rsid w:val="00322892"/>
    <w:rsid w:val="003656A2"/>
    <w:rsid w:val="004764C6"/>
    <w:rsid w:val="004D0FFC"/>
    <w:rsid w:val="00590DD7"/>
    <w:rsid w:val="005C1803"/>
    <w:rsid w:val="00623751"/>
    <w:rsid w:val="00675E77"/>
    <w:rsid w:val="00687277"/>
    <w:rsid w:val="006A1230"/>
    <w:rsid w:val="006D4407"/>
    <w:rsid w:val="00763B2A"/>
    <w:rsid w:val="007775BC"/>
    <w:rsid w:val="007B654F"/>
    <w:rsid w:val="007C25A8"/>
    <w:rsid w:val="007D4830"/>
    <w:rsid w:val="007E08E0"/>
    <w:rsid w:val="0082183C"/>
    <w:rsid w:val="008329F5"/>
    <w:rsid w:val="0084176E"/>
    <w:rsid w:val="0086014E"/>
    <w:rsid w:val="00863002"/>
    <w:rsid w:val="008A18FD"/>
    <w:rsid w:val="008B5186"/>
    <w:rsid w:val="008C59E9"/>
    <w:rsid w:val="008F0C50"/>
    <w:rsid w:val="009E0957"/>
    <w:rsid w:val="009E1010"/>
    <w:rsid w:val="009E44FE"/>
    <w:rsid w:val="009F6DFD"/>
    <w:rsid w:val="00A77A1C"/>
    <w:rsid w:val="00AD5F2D"/>
    <w:rsid w:val="00B41BC9"/>
    <w:rsid w:val="00B420E1"/>
    <w:rsid w:val="00B55D53"/>
    <w:rsid w:val="00C04AB9"/>
    <w:rsid w:val="00C1523B"/>
    <w:rsid w:val="00C2098A"/>
    <w:rsid w:val="00C52DC7"/>
    <w:rsid w:val="00C56FEB"/>
    <w:rsid w:val="00CA3109"/>
    <w:rsid w:val="00CC4423"/>
    <w:rsid w:val="00CD4EB5"/>
    <w:rsid w:val="00CE72D7"/>
    <w:rsid w:val="00D26A4B"/>
    <w:rsid w:val="00D43454"/>
    <w:rsid w:val="00D93063"/>
    <w:rsid w:val="00DB61F0"/>
    <w:rsid w:val="00DE4ED9"/>
    <w:rsid w:val="00E1302B"/>
    <w:rsid w:val="00E364FC"/>
    <w:rsid w:val="00E53C03"/>
    <w:rsid w:val="00E573D2"/>
    <w:rsid w:val="00ED5D2D"/>
    <w:rsid w:val="00F13A47"/>
    <w:rsid w:val="00F43D00"/>
    <w:rsid w:val="00F829C8"/>
    <w:rsid w:val="00FB1D41"/>
    <w:rsid w:val="00FC0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FD6CEEB1-1A6F-4800-B512-1EFF9116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77E1"/>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3652">
      <w:bodyDiv w:val="1"/>
      <w:marLeft w:val="0"/>
      <w:marRight w:val="0"/>
      <w:marTop w:val="0"/>
      <w:marBottom w:val="0"/>
      <w:divBdr>
        <w:top w:val="none" w:sz="0" w:space="0" w:color="auto"/>
        <w:left w:val="none" w:sz="0" w:space="0" w:color="auto"/>
        <w:bottom w:val="none" w:sz="0" w:space="0" w:color="auto"/>
        <w:right w:val="none" w:sz="0" w:space="0" w:color="auto"/>
      </w:divBdr>
    </w:div>
    <w:div w:id="9698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Oehler, Regine [OER]</cp:lastModifiedBy>
  <cp:revision>11</cp:revision>
  <cp:lastPrinted>2015-10-01T06:32:00Z</cp:lastPrinted>
  <dcterms:created xsi:type="dcterms:W3CDTF">2016-10-06T13:23:00Z</dcterms:created>
  <dcterms:modified xsi:type="dcterms:W3CDTF">2016-10-13T14:04:00Z</dcterms:modified>
</cp:coreProperties>
</file>